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720" w:lineRule="atLeast"/>
        <w:ind w:left="0" w:firstLine="0"/>
        <w:jc w:val="center"/>
        <w:rPr>
          <w:rFonts w:ascii="sans-serif" w:hAnsi="sans-serif" w:eastAsia="sans-serif" w:cs="sans-serif"/>
          <w:i w:val="0"/>
          <w:caps w:val="0"/>
          <w:color w:val="000000"/>
          <w:spacing w:val="0"/>
        </w:rPr>
      </w:pPr>
      <w:r>
        <w:rPr>
          <w:rStyle w:val="7"/>
          <w:rFonts w:hint="eastAsia" w:ascii="华文中宋" w:hAnsi="华文中宋" w:eastAsia="华文中宋" w:cs="华文中宋"/>
          <w:b/>
          <w:i w:val="0"/>
          <w:caps w:val="0"/>
          <w:color w:val="000000"/>
          <w:spacing w:val="0"/>
          <w:sz w:val="43"/>
          <w:szCs w:val="43"/>
        </w:rPr>
        <w:t>2021年退牧还草工程项目草种采购</w:t>
      </w:r>
      <w:r>
        <w:rPr>
          <w:rStyle w:val="7"/>
          <w:rFonts w:ascii="华文中宋" w:hAnsi="华文中宋" w:eastAsia="华文中宋" w:cs="华文中宋"/>
          <w:b/>
          <w:i w:val="0"/>
          <w:caps w:val="0"/>
          <w:color w:val="000000"/>
          <w:spacing w:val="0"/>
          <w:sz w:val="43"/>
          <w:szCs w:val="43"/>
        </w:rPr>
        <w:t>中标（成</w:t>
      </w:r>
      <w:bookmarkStart w:id="0" w:name="_GoBack"/>
      <w:bookmarkEnd w:id="0"/>
      <w:r>
        <w:rPr>
          <w:rStyle w:val="7"/>
          <w:rFonts w:ascii="华文中宋" w:hAnsi="华文中宋" w:eastAsia="华文中宋" w:cs="华文中宋"/>
          <w:b/>
          <w:i w:val="0"/>
          <w:caps w:val="0"/>
          <w:color w:val="000000"/>
          <w:spacing w:val="0"/>
          <w:sz w:val="43"/>
          <w:szCs w:val="43"/>
        </w:rPr>
        <w:t>交）结果公告</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ascii="黑体" w:hAnsi="宋体" w:eastAsia="黑体" w:cs="黑体"/>
          <w:i w:val="0"/>
          <w:caps w:val="0"/>
          <w:color w:val="000000"/>
          <w:spacing w:val="0"/>
          <w:sz w:val="28"/>
          <w:szCs w:val="28"/>
        </w:rPr>
        <w:t>一</w:t>
      </w:r>
      <w:r>
        <w:rPr>
          <w:rFonts w:hint="eastAsia" w:ascii="黑体" w:hAnsi="宋体" w:eastAsia="黑体" w:cs="黑体"/>
          <w:i w:val="0"/>
          <w:caps w:val="0"/>
          <w:color w:val="000000"/>
          <w:spacing w:val="0"/>
          <w:sz w:val="28"/>
          <w:szCs w:val="28"/>
        </w:rPr>
        <w:t>、项目编号（</w:t>
      </w:r>
      <w:r>
        <w:rPr>
          <w:rStyle w:val="8"/>
          <w:rFonts w:hint="eastAsia" w:ascii="黑体" w:hAnsi="宋体" w:eastAsia="黑体" w:cs="黑体"/>
          <w:i w:val="0"/>
          <w:caps w:val="0"/>
          <w:color w:val="000000"/>
          <w:spacing w:val="0"/>
          <w:sz w:val="28"/>
          <w:szCs w:val="28"/>
        </w:rPr>
        <w:t>或招标编号、政府采购计划编号、采购计划备案文号等，如有</w:t>
      </w:r>
      <w:r>
        <w:rPr>
          <w:rFonts w:hint="eastAsia" w:ascii="黑体" w:hAnsi="宋体" w:eastAsia="黑体" w:cs="黑体"/>
          <w:i w:val="0"/>
          <w:caps w:val="0"/>
          <w:color w:val="000000"/>
          <w:spacing w:val="0"/>
          <w:sz w:val="28"/>
          <w:szCs w:val="28"/>
        </w:rPr>
        <w:t>）</w:t>
      </w:r>
      <w:r>
        <w:rPr>
          <w:rStyle w:val="8"/>
          <w:rFonts w:hint="eastAsia" w:ascii="黑体" w:hAnsi="宋体" w:eastAsia="黑体" w:cs="黑体"/>
          <w:i w:val="0"/>
          <w:caps w:val="0"/>
          <w:color w:val="000000"/>
          <w:spacing w:val="0"/>
          <w:sz w:val="28"/>
          <w:szCs w:val="28"/>
        </w:rPr>
        <w:t>：4533421JH202200127</w:t>
      </w:r>
    </w:p>
    <w:p>
      <w:pPr>
        <w:pStyle w:val="4"/>
        <w:keepNext w:val="0"/>
        <w:keepLines w:val="0"/>
        <w:widowControl/>
        <w:suppressLineNumbers w:val="0"/>
        <w:spacing w:before="75" w:beforeAutospacing="0" w:after="75" w:afterAutospacing="0" w:line="254" w:lineRule="atLeast"/>
        <w:ind w:left="0" w:right="0" w:firstLine="0"/>
        <w:rPr>
          <w:rFonts w:hint="default" w:ascii="sans-serif" w:hAnsi="sans-serif" w:eastAsia="sans-serif" w:cs="sans-serif"/>
          <w:i w:val="0"/>
          <w:caps w:val="0"/>
          <w:color w:val="000000"/>
          <w:spacing w:val="0"/>
          <w:sz w:val="24"/>
          <w:szCs w:val="24"/>
        </w:rPr>
      </w:pPr>
      <w:r>
        <w:rPr>
          <w:rFonts w:hint="eastAsia" w:ascii="黑体" w:hAnsi="宋体" w:eastAsia="黑体" w:cs="黑体"/>
          <w:i w:val="0"/>
          <w:caps w:val="0"/>
          <w:color w:val="000000"/>
          <w:spacing w:val="0"/>
          <w:sz w:val="28"/>
          <w:szCs w:val="28"/>
        </w:rPr>
        <w:t>二、项目名称</w:t>
      </w:r>
      <w:r>
        <w:rPr>
          <w:rStyle w:val="8"/>
          <w:rFonts w:hint="eastAsia" w:ascii="黑体" w:hAnsi="宋体" w:eastAsia="黑体" w:cs="黑体"/>
          <w:i w:val="0"/>
          <w:caps w:val="0"/>
          <w:color w:val="000000"/>
          <w:spacing w:val="0"/>
          <w:sz w:val="28"/>
          <w:szCs w:val="28"/>
        </w:rPr>
        <w:t>：2021年退牧还草工程项目草种采购</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黑体" w:hAnsi="宋体" w:eastAsia="黑体" w:cs="黑体"/>
          <w:i w:val="0"/>
          <w:caps w:val="0"/>
          <w:color w:val="000000"/>
          <w:spacing w:val="0"/>
          <w:sz w:val="28"/>
          <w:szCs w:val="28"/>
        </w:rPr>
        <w:t>三、中标（成交）信息</w:t>
      </w:r>
    </w:p>
    <w:p>
      <w:pPr>
        <w:pStyle w:val="4"/>
        <w:keepNext w:val="0"/>
        <w:keepLines w:val="0"/>
        <w:widowControl/>
        <w:suppressLineNumbers w:val="0"/>
        <w:spacing w:before="75" w:beforeAutospacing="0" w:after="75" w:afterAutospacing="0"/>
        <w:ind w:left="0" w:right="0" w:firstLine="555"/>
        <w:rPr>
          <w:rFonts w:hint="default" w:ascii="sans-serif" w:hAnsi="sans-serif" w:eastAsia="sans-serif" w:cs="sans-serif"/>
          <w:i w:val="0"/>
          <w:caps w:val="0"/>
          <w:color w:val="000000"/>
          <w:spacing w:val="0"/>
          <w:sz w:val="24"/>
          <w:szCs w:val="24"/>
        </w:rPr>
      </w:pPr>
      <w:r>
        <w:rPr>
          <w:rFonts w:ascii="仿宋" w:hAnsi="仿宋" w:eastAsia="仿宋" w:cs="仿宋"/>
          <w:i w:val="0"/>
          <w:caps w:val="0"/>
          <w:color w:val="000000"/>
          <w:spacing w:val="0"/>
          <w:sz w:val="28"/>
          <w:szCs w:val="28"/>
        </w:rPr>
        <w:t>供应商</w:t>
      </w:r>
      <w:r>
        <w:rPr>
          <w:rFonts w:hint="eastAsia" w:ascii="仿宋" w:hAnsi="仿宋" w:eastAsia="仿宋" w:cs="仿宋"/>
          <w:i w:val="0"/>
          <w:caps w:val="0"/>
          <w:color w:val="000000"/>
          <w:spacing w:val="0"/>
          <w:sz w:val="28"/>
          <w:szCs w:val="28"/>
        </w:rPr>
        <w:t>名称：昆明索希达科技有限公司</w:t>
      </w:r>
    </w:p>
    <w:p>
      <w:pPr>
        <w:pStyle w:val="4"/>
        <w:keepNext w:val="0"/>
        <w:keepLines w:val="0"/>
        <w:widowControl/>
        <w:suppressLineNumbers w:val="0"/>
        <w:spacing w:before="75" w:beforeAutospacing="0" w:after="75" w:afterAutospacing="0"/>
        <w:ind w:left="0" w:right="0" w:firstLine="555"/>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8"/>
          <w:szCs w:val="28"/>
        </w:rPr>
        <w:t>供应商地址：云南省昆明市盘龙区穿金路北段云波社区云南映象主题文化小区城市公园广场1幢6层603号</w:t>
      </w:r>
    </w:p>
    <w:p>
      <w:pPr>
        <w:pStyle w:val="4"/>
        <w:keepNext w:val="0"/>
        <w:keepLines w:val="0"/>
        <w:widowControl/>
        <w:suppressLineNumbers w:val="0"/>
        <w:spacing w:before="75" w:beforeAutospacing="0" w:after="75" w:afterAutospacing="0"/>
        <w:ind w:left="0" w:right="0" w:firstLine="555"/>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8"/>
          <w:szCs w:val="28"/>
        </w:rPr>
        <w:t>中标（成交）金额：2270.48万元</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黑体" w:hAnsi="宋体" w:eastAsia="黑体" w:cs="黑体"/>
          <w:i w:val="0"/>
          <w:caps w:val="0"/>
          <w:color w:val="000000"/>
          <w:spacing w:val="0"/>
          <w:sz w:val="28"/>
          <w:szCs w:val="28"/>
        </w:rPr>
        <w:t>四、主要标的信息</w:t>
      </w:r>
    </w:p>
    <w:tbl>
      <w:tblPr>
        <w:tblW w:w="84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84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8"/>
                <w:szCs w:val="28"/>
                <w:bdr w:val="none" w:color="auto" w:sz="0" w:space="0"/>
              </w:rPr>
              <w:t>货物类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4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caps w:val="0"/>
                <w:color w:val="000000"/>
                <w:spacing w:val="0"/>
                <w:sz w:val="28"/>
                <w:szCs w:val="28"/>
                <w:bdr w:val="none" w:color="auto" w:sz="0" w:space="0"/>
              </w:rPr>
              <w:t>名称：鸭茅、多年生黑麦草、短芒披碱草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caps w:val="0"/>
                <w:color w:val="000000"/>
                <w:spacing w:val="0"/>
                <w:sz w:val="28"/>
                <w:szCs w:val="28"/>
                <w:bdr w:val="none" w:color="auto" w:sz="0" w:space="0"/>
              </w:rPr>
              <w:t>品牌（如有）：/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caps w:val="0"/>
                <w:color w:val="000000"/>
                <w:spacing w:val="0"/>
                <w:sz w:val="28"/>
                <w:szCs w:val="28"/>
                <w:bdr w:val="none" w:color="auto" w:sz="0" w:space="0"/>
              </w:rPr>
              <w:t>规格型号：鸭茅：25kg/袋、多年生黑麦草：25kg/袋、短芒披碱草：25kg/袋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caps w:val="0"/>
                <w:color w:val="000000"/>
                <w:spacing w:val="0"/>
                <w:sz w:val="28"/>
                <w:szCs w:val="28"/>
                <w:bdr w:val="none" w:color="auto" w:sz="0" w:space="0"/>
              </w:rPr>
              <w:t>数量：短芒披碱草198100.00kg、多年生黑麦草220000.00kg、鸭茅131900.00kg，</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caps w:val="0"/>
                <w:color w:val="000000"/>
                <w:spacing w:val="0"/>
                <w:sz w:val="28"/>
                <w:szCs w:val="28"/>
                <w:bdr w:val="none" w:color="auto" w:sz="0" w:space="0"/>
              </w:rPr>
              <w:t>单价：短芒披碱草47.00元、多年生黑麦草37.50元、鸭茅39.00元，</w:t>
            </w:r>
          </w:p>
        </w:tc>
      </w:tr>
    </w:tbl>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黑体" w:hAnsi="宋体" w:eastAsia="黑体" w:cs="黑体"/>
          <w:i w:val="0"/>
          <w:caps w:val="0"/>
          <w:color w:val="000000"/>
          <w:spacing w:val="0"/>
          <w:sz w:val="28"/>
          <w:szCs w:val="28"/>
        </w:rPr>
        <w:t>五、评审专家（单一来源采购人员）名单：</w:t>
      </w:r>
      <w:r>
        <w:rPr>
          <w:rFonts w:hint="eastAsia" w:ascii="仿宋" w:hAnsi="仿宋" w:eastAsia="仿宋" w:cs="仿宋"/>
          <w:i w:val="0"/>
          <w:caps w:val="0"/>
          <w:color w:val="000000"/>
          <w:spacing w:val="0"/>
          <w:sz w:val="24"/>
          <w:szCs w:val="24"/>
          <w:u w:val="single"/>
          <w:shd w:val="clear" w:fill="FFFFFF"/>
        </w:rPr>
        <w:t>和建香,李润珍,杨艳（采购人代表）,此里取初,和勤（采购人代表）,李俊秀,陈玉燕</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黑体" w:hAnsi="宋体" w:eastAsia="黑体" w:cs="黑体"/>
          <w:i w:val="0"/>
          <w:caps w:val="0"/>
          <w:color w:val="000000"/>
          <w:spacing w:val="0"/>
          <w:sz w:val="28"/>
          <w:szCs w:val="28"/>
        </w:rPr>
        <w:t>六、代理服务收费标准及金额：</w:t>
      </w:r>
      <w:r>
        <w:rPr>
          <w:rStyle w:val="8"/>
          <w:rFonts w:hint="eastAsia" w:ascii="黑体" w:hAnsi="宋体" w:eastAsia="黑体" w:cs="黑体"/>
          <w:i w:val="0"/>
          <w:caps w:val="0"/>
          <w:color w:val="000000"/>
          <w:spacing w:val="0"/>
          <w:sz w:val="28"/>
          <w:szCs w:val="28"/>
        </w:rPr>
        <w:t>本采购项目采购代理服务费收费照国家计委 [2002]1980 号文件和国家发展改革委员会发改办价格[2003]857 号文《国家发展改革委办公厅关于招标代理服务费有关问题的通知》的规定计算下浮后向采购代理机构交纳代理服务费，由中标人支付，金额（</w:t>
      </w:r>
      <w:r>
        <w:rPr>
          <w:rStyle w:val="8"/>
          <w:rFonts w:ascii="Arial" w:hAnsi="Arial" w:eastAsia="sans-serif" w:cs="Arial"/>
          <w:i w:val="0"/>
          <w:caps w:val="0"/>
          <w:color w:val="000000"/>
          <w:spacing w:val="0"/>
          <w:sz w:val="28"/>
          <w:szCs w:val="28"/>
        </w:rPr>
        <w:t>¥</w:t>
      </w:r>
      <w:r>
        <w:rPr>
          <w:rStyle w:val="8"/>
          <w:rFonts w:hint="eastAsia" w:ascii="黑体" w:hAnsi="宋体" w:eastAsia="黑体" w:cs="黑体"/>
          <w:i w:val="0"/>
          <w:caps w:val="0"/>
          <w:color w:val="000000"/>
          <w:spacing w:val="0"/>
          <w:sz w:val="28"/>
          <w:szCs w:val="28"/>
        </w:rPr>
        <w:t>：151147.00元）</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黑体" w:hAnsi="宋体" w:eastAsia="黑体" w:cs="黑体"/>
          <w:i w:val="0"/>
          <w:caps w:val="0"/>
          <w:color w:val="000000"/>
          <w:spacing w:val="0"/>
          <w:sz w:val="28"/>
          <w:szCs w:val="28"/>
        </w:rPr>
        <w:t>七、公告期限</w:t>
      </w:r>
    </w:p>
    <w:p>
      <w:pPr>
        <w:pStyle w:val="4"/>
        <w:keepNext w:val="0"/>
        <w:keepLines w:val="0"/>
        <w:widowControl/>
        <w:suppressLineNumbers w:val="0"/>
        <w:spacing w:before="75" w:beforeAutospacing="0" w:after="75" w:afterAutospacing="0"/>
        <w:ind w:left="0" w:right="0" w:firstLine="555"/>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8"/>
          <w:szCs w:val="28"/>
        </w:rPr>
        <w:t>自本公告发布之日起1个工作日。</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黑体" w:hAnsi="宋体" w:eastAsia="黑体" w:cs="黑体"/>
          <w:i w:val="0"/>
          <w:caps w:val="0"/>
          <w:color w:val="000000"/>
          <w:spacing w:val="0"/>
          <w:sz w:val="28"/>
          <w:szCs w:val="28"/>
        </w:rPr>
        <w:t>八、其他补充事宜</w:t>
      </w:r>
    </w:p>
    <w:p>
      <w:pPr>
        <w:pStyle w:val="4"/>
        <w:keepNext w:val="0"/>
        <w:keepLines w:val="0"/>
        <w:widowControl/>
        <w:suppressLineNumbers w:val="0"/>
        <w:spacing w:before="75" w:beforeAutospacing="0" w:after="75" w:afterAutospacing="0" w:line="257" w:lineRule="atLeast"/>
        <w:ind w:left="0" w:right="0" w:firstLine="555"/>
        <w:rPr>
          <w:rFonts w:hint="default" w:ascii="sans-serif" w:hAnsi="sans-serif" w:eastAsia="sans-serif" w:cs="sans-serif"/>
          <w:i w:val="0"/>
          <w:caps w:val="0"/>
          <w:color w:val="000000"/>
          <w:spacing w:val="0"/>
          <w:sz w:val="24"/>
          <w:szCs w:val="24"/>
        </w:rPr>
      </w:pPr>
      <w:r>
        <w:rPr>
          <w:rStyle w:val="8"/>
          <w:rFonts w:hint="eastAsia" w:ascii="黑体" w:hAnsi="宋体" w:eastAsia="黑体" w:cs="黑体"/>
          <w:i w:val="0"/>
          <w:caps w:val="0"/>
          <w:color w:val="000000"/>
          <w:spacing w:val="0"/>
          <w:sz w:val="28"/>
          <w:szCs w:val="28"/>
        </w:rPr>
        <w:t>中标人在领取中标通知书前，请先在云南省政府采购网完成供应商注册，以便于合同公示及备案。</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黑体" w:hAnsi="宋体" w:eastAsia="黑体" w:cs="黑体"/>
          <w:i w:val="0"/>
          <w:caps w:val="0"/>
          <w:color w:val="000000"/>
          <w:spacing w:val="0"/>
          <w:sz w:val="28"/>
          <w:szCs w:val="28"/>
        </w:rPr>
        <w:t>九、凡对本次公告内容提出询问，请按以下方式联系。</w:t>
      </w:r>
    </w:p>
    <w:p>
      <w:pPr>
        <w:pStyle w:val="3"/>
        <w:keepNext w:val="0"/>
        <w:keepLines w:val="0"/>
        <w:widowControl/>
        <w:suppressLineNumbers w:val="0"/>
        <w:spacing w:line="540" w:lineRule="atLeast"/>
        <w:ind w:left="0" w:firstLine="705"/>
        <w:rPr>
          <w:rFonts w:hint="default" w:ascii="sans-serif" w:hAnsi="sans-serif" w:eastAsia="sans-serif" w:cs="sans-serif"/>
          <w:i w:val="0"/>
          <w:caps w:val="0"/>
          <w:color w:val="000000"/>
          <w:spacing w:val="0"/>
        </w:rPr>
      </w:pPr>
      <w:r>
        <w:rPr>
          <w:rFonts w:hint="eastAsia" w:ascii="仿宋" w:hAnsi="仿宋" w:eastAsia="仿宋" w:cs="仿宋"/>
          <w:i w:val="0"/>
          <w:caps w:val="0"/>
          <w:color w:val="000000"/>
          <w:spacing w:val="0"/>
          <w:sz w:val="28"/>
          <w:szCs w:val="28"/>
        </w:rPr>
        <w:t>1.采购人信息</w:t>
      </w:r>
    </w:p>
    <w:p>
      <w:pPr>
        <w:pStyle w:val="4"/>
        <w:keepNext w:val="0"/>
        <w:keepLines w:val="0"/>
        <w:widowControl/>
        <w:suppressLineNumbers w:val="0"/>
        <w:spacing w:before="75" w:beforeAutospacing="0" w:after="75" w:afterAutospacing="0" w:line="360" w:lineRule="atLeast"/>
        <w:ind w:left="1125" w:right="0" w:firstLine="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8"/>
          <w:szCs w:val="28"/>
        </w:rPr>
        <w:t>名    称：</w:t>
      </w:r>
      <w:r>
        <w:rPr>
          <w:rFonts w:hint="eastAsia" w:ascii="仿宋" w:hAnsi="仿宋" w:eastAsia="仿宋" w:cs="仿宋"/>
          <w:i w:val="0"/>
          <w:caps w:val="0"/>
          <w:color w:val="000000"/>
          <w:spacing w:val="0"/>
          <w:sz w:val="28"/>
          <w:szCs w:val="28"/>
          <w:u w:val="single"/>
        </w:rPr>
        <w:t>　</w:t>
      </w:r>
      <w:r>
        <w:rPr>
          <w:rStyle w:val="8"/>
          <w:rFonts w:hint="eastAsia" w:ascii="仿宋" w:hAnsi="仿宋" w:eastAsia="仿宋" w:cs="仿宋"/>
          <w:i w:val="0"/>
          <w:caps w:val="0"/>
          <w:color w:val="000000"/>
          <w:spacing w:val="0"/>
          <w:sz w:val="28"/>
          <w:szCs w:val="28"/>
          <w:u w:val="single"/>
        </w:rPr>
        <w:t>香格里拉市林业和草原局</w:t>
      </w:r>
      <w:r>
        <w:rPr>
          <w:rFonts w:hint="eastAsia" w:ascii="仿宋" w:hAnsi="仿宋" w:eastAsia="仿宋" w:cs="仿宋"/>
          <w:i w:val="0"/>
          <w:caps w:val="0"/>
          <w:color w:val="000000"/>
          <w:spacing w:val="0"/>
          <w:sz w:val="28"/>
          <w:szCs w:val="28"/>
          <w:u w:val="single"/>
        </w:rPr>
        <w:t>　</w:t>
      </w:r>
    </w:p>
    <w:p>
      <w:pPr>
        <w:pStyle w:val="4"/>
        <w:keepNext w:val="0"/>
        <w:keepLines w:val="0"/>
        <w:widowControl/>
        <w:suppressLineNumbers w:val="0"/>
        <w:spacing w:before="75" w:beforeAutospacing="0" w:after="75" w:afterAutospacing="0" w:line="360" w:lineRule="atLeast"/>
        <w:ind w:left="1125" w:right="0" w:firstLine="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8"/>
          <w:szCs w:val="28"/>
        </w:rPr>
        <w:t>地    址：</w:t>
      </w:r>
      <w:r>
        <w:rPr>
          <w:rFonts w:hint="eastAsia" w:ascii="仿宋" w:hAnsi="仿宋" w:eastAsia="仿宋" w:cs="仿宋"/>
          <w:i w:val="0"/>
          <w:caps w:val="0"/>
          <w:color w:val="000000"/>
          <w:spacing w:val="0"/>
          <w:sz w:val="28"/>
          <w:szCs w:val="28"/>
          <w:u w:val="single"/>
        </w:rPr>
        <w:t>　</w:t>
      </w:r>
      <w:r>
        <w:rPr>
          <w:rStyle w:val="8"/>
          <w:rFonts w:hint="eastAsia" w:ascii="仿宋" w:hAnsi="仿宋" w:eastAsia="仿宋" w:cs="仿宋"/>
          <w:i w:val="0"/>
          <w:caps w:val="0"/>
          <w:color w:val="000000"/>
          <w:spacing w:val="0"/>
          <w:sz w:val="28"/>
          <w:szCs w:val="28"/>
          <w:u w:val="single"/>
        </w:rPr>
        <w:t>香格里拉市建塘镇行政中心3号楼</w:t>
      </w:r>
      <w:r>
        <w:rPr>
          <w:rFonts w:hint="eastAsia" w:ascii="仿宋" w:hAnsi="仿宋" w:eastAsia="仿宋" w:cs="仿宋"/>
          <w:i w:val="0"/>
          <w:caps w:val="0"/>
          <w:color w:val="000000"/>
          <w:spacing w:val="0"/>
          <w:sz w:val="28"/>
          <w:szCs w:val="28"/>
          <w:u w:val="single"/>
        </w:rPr>
        <w:t>　</w:t>
      </w:r>
    </w:p>
    <w:p>
      <w:pPr>
        <w:pStyle w:val="4"/>
        <w:keepNext w:val="0"/>
        <w:keepLines w:val="0"/>
        <w:widowControl/>
        <w:suppressLineNumbers w:val="0"/>
        <w:spacing w:before="75" w:beforeAutospacing="0" w:after="75" w:afterAutospacing="0" w:line="360" w:lineRule="atLeast"/>
        <w:ind w:left="1125" w:right="0" w:firstLine="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8"/>
          <w:szCs w:val="28"/>
        </w:rPr>
        <w:t>联系方式：</w:t>
      </w:r>
      <w:r>
        <w:rPr>
          <w:rFonts w:hint="eastAsia" w:ascii="仿宋" w:hAnsi="仿宋" w:eastAsia="仿宋" w:cs="仿宋"/>
          <w:i w:val="0"/>
          <w:caps w:val="0"/>
          <w:color w:val="000000"/>
          <w:spacing w:val="0"/>
          <w:sz w:val="28"/>
          <w:szCs w:val="28"/>
          <w:u w:val="single"/>
        </w:rPr>
        <w:t>　</w:t>
      </w:r>
      <w:r>
        <w:rPr>
          <w:rStyle w:val="8"/>
          <w:rFonts w:hint="eastAsia" w:ascii="仿宋" w:hAnsi="仿宋" w:eastAsia="仿宋" w:cs="仿宋"/>
          <w:i w:val="0"/>
          <w:caps w:val="0"/>
          <w:color w:val="000000"/>
          <w:spacing w:val="0"/>
          <w:sz w:val="28"/>
          <w:szCs w:val="28"/>
          <w:u w:val="single"/>
        </w:rPr>
        <w:t>19988764999　　　</w:t>
      </w:r>
      <w:r>
        <w:rPr>
          <w:rFonts w:hint="eastAsia" w:ascii="仿宋" w:hAnsi="仿宋" w:eastAsia="仿宋" w:cs="仿宋"/>
          <w:i w:val="0"/>
          <w:caps w:val="0"/>
          <w:color w:val="000000"/>
          <w:spacing w:val="0"/>
          <w:sz w:val="28"/>
          <w:szCs w:val="28"/>
          <w:u w:val="single"/>
        </w:rPr>
        <w:t> </w:t>
      </w:r>
    </w:p>
    <w:p>
      <w:pPr>
        <w:pStyle w:val="3"/>
        <w:keepNext w:val="0"/>
        <w:keepLines w:val="0"/>
        <w:widowControl/>
        <w:suppressLineNumbers w:val="0"/>
        <w:spacing w:line="540" w:lineRule="atLeast"/>
        <w:ind w:left="0" w:firstLine="840"/>
        <w:rPr>
          <w:rFonts w:hint="default" w:ascii="sans-serif" w:hAnsi="sans-serif" w:eastAsia="sans-serif" w:cs="sans-serif"/>
          <w:i w:val="0"/>
          <w:caps w:val="0"/>
          <w:color w:val="000000"/>
          <w:spacing w:val="0"/>
        </w:rPr>
      </w:pPr>
      <w:r>
        <w:rPr>
          <w:rFonts w:hint="eastAsia" w:ascii="仿宋" w:hAnsi="仿宋" w:eastAsia="仿宋" w:cs="仿宋"/>
          <w:i w:val="0"/>
          <w:caps w:val="0"/>
          <w:color w:val="000000"/>
          <w:spacing w:val="0"/>
          <w:sz w:val="28"/>
          <w:szCs w:val="28"/>
        </w:rPr>
        <w:t>2.采购代理机构信息（如有）</w:t>
      </w:r>
    </w:p>
    <w:p>
      <w:pPr>
        <w:pStyle w:val="4"/>
        <w:keepNext w:val="0"/>
        <w:keepLines w:val="0"/>
        <w:widowControl/>
        <w:suppressLineNumbers w:val="0"/>
        <w:spacing w:before="75" w:beforeAutospacing="0" w:after="75" w:afterAutospacing="0" w:line="360" w:lineRule="atLeast"/>
        <w:ind w:left="0" w:right="0" w:firstLine="84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8"/>
          <w:szCs w:val="28"/>
        </w:rPr>
        <w:t>名    称：</w:t>
      </w:r>
      <w:r>
        <w:rPr>
          <w:rFonts w:hint="eastAsia" w:ascii="仿宋" w:hAnsi="仿宋" w:eastAsia="仿宋" w:cs="仿宋"/>
          <w:i w:val="0"/>
          <w:caps w:val="0"/>
          <w:color w:val="000000"/>
          <w:spacing w:val="0"/>
          <w:sz w:val="28"/>
          <w:szCs w:val="28"/>
          <w:u w:val="single"/>
        </w:rPr>
        <w:t>　</w:t>
      </w:r>
      <w:r>
        <w:rPr>
          <w:rStyle w:val="8"/>
          <w:rFonts w:hint="eastAsia" w:ascii="仿宋" w:hAnsi="仿宋" w:eastAsia="仿宋" w:cs="仿宋"/>
          <w:i w:val="0"/>
          <w:caps w:val="0"/>
          <w:color w:val="000000"/>
          <w:spacing w:val="0"/>
          <w:sz w:val="28"/>
          <w:szCs w:val="28"/>
          <w:u w:val="single"/>
        </w:rPr>
        <w:t>云南均浙工程咨询有限公司</w:t>
      </w:r>
      <w:r>
        <w:rPr>
          <w:rFonts w:hint="eastAsia" w:ascii="仿宋" w:hAnsi="仿宋" w:eastAsia="仿宋" w:cs="仿宋"/>
          <w:i w:val="0"/>
          <w:caps w:val="0"/>
          <w:color w:val="000000"/>
          <w:spacing w:val="0"/>
          <w:sz w:val="28"/>
          <w:szCs w:val="28"/>
          <w:u w:val="single"/>
        </w:rPr>
        <w:t>　</w:t>
      </w:r>
    </w:p>
    <w:p>
      <w:pPr>
        <w:pStyle w:val="4"/>
        <w:keepNext w:val="0"/>
        <w:keepLines w:val="0"/>
        <w:widowControl/>
        <w:suppressLineNumbers w:val="0"/>
        <w:spacing w:before="75" w:beforeAutospacing="0" w:after="75" w:afterAutospacing="0" w:line="360" w:lineRule="atLeast"/>
        <w:ind w:left="0" w:right="0" w:firstLine="84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8"/>
          <w:szCs w:val="28"/>
        </w:rPr>
        <w:t>地　  址：</w:t>
      </w:r>
      <w:r>
        <w:rPr>
          <w:rFonts w:hint="eastAsia" w:ascii="仿宋" w:hAnsi="仿宋" w:eastAsia="仿宋" w:cs="仿宋"/>
          <w:i w:val="0"/>
          <w:caps w:val="0"/>
          <w:color w:val="000000"/>
          <w:spacing w:val="0"/>
          <w:sz w:val="28"/>
          <w:szCs w:val="28"/>
          <w:u w:val="single"/>
        </w:rPr>
        <w:t>　</w:t>
      </w:r>
      <w:r>
        <w:rPr>
          <w:rStyle w:val="8"/>
          <w:rFonts w:hint="eastAsia" w:ascii="仿宋" w:hAnsi="仿宋" w:eastAsia="仿宋" w:cs="仿宋"/>
          <w:i w:val="0"/>
          <w:caps w:val="0"/>
          <w:color w:val="000000"/>
          <w:spacing w:val="0"/>
          <w:sz w:val="28"/>
          <w:szCs w:val="28"/>
          <w:u w:val="single"/>
        </w:rPr>
        <w:t>昆明市盘龙区金星立交桥江东花园西路（农村合作信用联社旁）云南巨和大厦6楼</w:t>
      </w:r>
      <w:r>
        <w:rPr>
          <w:rFonts w:hint="eastAsia" w:ascii="仿宋" w:hAnsi="仿宋" w:eastAsia="仿宋" w:cs="仿宋"/>
          <w:i w:val="0"/>
          <w:caps w:val="0"/>
          <w:color w:val="000000"/>
          <w:spacing w:val="0"/>
          <w:sz w:val="28"/>
          <w:szCs w:val="28"/>
          <w:u w:val="single"/>
        </w:rPr>
        <w:t> </w:t>
      </w:r>
    </w:p>
    <w:p>
      <w:pPr>
        <w:pStyle w:val="4"/>
        <w:keepNext w:val="0"/>
        <w:keepLines w:val="0"/>
        <w:widowControl/>
        <w:suppressLineNumbers w:val="0"/>
        <w:spacing w:before="75" w:beforeAutospacing="0" w:after="75" w:afterAutospacing="0" w:line="360" w:lineRule="atLeast"/>
        <w:ind w:left="0" w:right="0" w:firstLine="84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8"/>
          <w:szCs w:val="28"/>
        </w:rPr>
        <w:t>联系方式：</w:t>
      </w:r>
      <w:r>
        <w:rPr>
          <w:rFonts w:hint="eastAsia" w:ascii="仿宋" w:hAnsi="仿宋" w:eastAsia="仿宋" w:cs="仿宋"/>
          <w:i w:val="0"/>
          <w:caps w:val="0"/>
          <w:color w:val="000000"/>
          <w:spacing w:val="0"/>
          <w:sz w:val="28"/>
          <w:szCs w:val="28"/>
          <w:u w:val="single"/>
        </w:rPr>
        <w:t>　</w:t>
      </w:r>
      <w:r>
        <w:rPr>
          <w:rStyle w:val="8"/>
          <w:rFonts w:hint="eastAsia" w:ascii="仿宋" w:hAnsi="仿宋" w:eastAsia="仿宋" w:cs="仿宋"/>
          <w:i w:val="0"/>
          <w:caps w:val="0"/>
          <w:color w:val="000000"/>
          <w:spacing w:val="0"/>
          <w:sz w:val="28"/>
          <w:szCs w:val="28"/>
          <w:u w:val="single"/>
        </w:rPr>
        <w:t>0871-63351989</w:t>
      </w:r>
      <w:r>
        <w:rPr>
          <w:rFonts w:hint="eastAsia" w:ascii="仿宋" w:hAnsi="仿宋" w:eastAsia="仿宋" w:cs="仿宋"/>
          <w:i w:val="0"/>
          <w:caps w:val="0"/>
          <w:color w:val="000000"/>
          <w:spacing w:val="0"/>
          <w:sz w:val="28"/>
          <w:szCs w:val="28"/>
          <w:u w:val="single"/>
        </w:rPr>
        <w:t>　　</w:t>
      </w:r>
    </w:p>
    <w:p>
      <w:pPr>
        <w:pStyle w:val="3"/>
        <w:keepNext w:val="0"/>
        <w:keepLines w:val="0"/>
        <w:widowControl/>
        <w:suppressLineNumbers w:val="0"/>
        <w:spacing w:line="540" w:lineRule="atLeast"/>
        <w:ind w:left="0" w:firstLine="840"/>
        <w:rPr>
          <w:rFonts w:hint="default" w:ascii="sans-serif" w:hAnsi="sans-serif" w:eastAsia="sans-serif" w:cs="sans-serif"/>
          <w:i w:val="0"/>
          <w:caps w:val="0"/>
          <w:color w:val="000000"/>
          <w:spacing w:val="0"/>
        </w:rPr>
      </w:pPr>
      <w:r>
        <w:rPr>
          <w:rFonts w:hint="eastAsia" w:ascii="仿宋" w:hAnsi="仿宋" w:eastAsia="仿宋" w:cs="仿宋"/>
          <w:i w:val="0"/>
          <w:caps w:val="0"/>
          <w:color w:val="000000"/>
          <w:spacing w:val="0"/>
          <w:sz w:val="28"/>
          <w:szCs w:val="28"/>
        </w:rPr>
        <w:t>3.项目联系方式</w:t>
      </w:r>
    </w:p>
    <w:p>
      <w:pPr>
        <w:pStyle w:val="4"/>
        <w:keepNext w:val="0"/>
        <w:keepLines w:val="0"/>
        <w:widowControl/>
        <w:suppressLineNumbers w:val="0"/>
        <w:spacing w:before="75" w:beforeAutospacing="0" w:after="75" w:afterAutospacing="0" w:line="360" w:lineRule="atLeast"/>
        <w:ind w:left="0" w:right="0" w:firstLine="84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8"/>
          <w:szCs w:val="28"/>
        </w:rPr>
        <w:t>项目联系人：</w:t>
      </w:r>
      <w:r>
        <w:rPr>
          <w:rStyle w:val="8"/>
          <w:rFonts w:hint="eastAsia" w:ascii="仿宋" w:hAnsi="仿宋" w:eastAsia="仿宋" w:cs="仿宋"/>
          <w:i w:val="0"/>
          <w:caps w:val="0"/>
          <w:color w:val="000000"/>
          <w:spacing w:val="0"/>
          <w:sz w:val="28"/>
          <w:szCs w:val="28"/>
          <w:u w:val="single"/>
        </w:rPr>
        <w:t>刘师、吴师、贾师</w:t>
      </w:r>
    </w:p>
    <w:p>
      <w:pPr>
        <w:pStyle w:val="4"/>
        <w:keepNext w:val="0"/>
        <w:keepLines w:val="0"/>
        <w:widowControl/>
        <w:suppressLineNumbers w:val="0"/>
        <w:spacing w:before="75" w:beforeAutospacing="0" w:after="75" w:afterAutospacing="0" w:line="360" w:lineRule="atLeast"/>
        <w:ind w:left="0" w:right="0" w:firstLine="84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8"/>
          <w:szCs w:val="28"/>
        </w:rPr>
        <w:t>电　  话：</w:t>
      </w:r>
      <w:r>
        <w:rPr>
          <w:rFonts w:hint="eastAsia" w:ascii="仿宋" w:hAnsi="仿宋" w:eastAsia="仿宋" w:cs="仿宋"/>
          <w:i w:val="0"/>
          <w:caps w:val="0"/>
          <w:color w:val="000000"/>
          <w:spacing w:val="0"/>
          <w:sz w:val="28"/>
          <w:szCs w:val="28"/>
          <w:u w:val="single"/>
        </w:rPr>
        <w:t>　</w:t>
      </w:r>
      <w:r>
        <w:rPr>
          <w:rStyle w:val="8"/>
          <w:rFonts w:hint="eastAsia" w:ascii="仿宋" w:hAnsi="仿宋" w:eastAsia="仿宋" w:cs="仿宋"/>
          <w:i w:val="0"/>
          <w:caps w:val="0"/>
          <w:color w:val="000000"/>
          <w:spacing w:val="0"/>
          <w:sz w:val="28"/>
          <w:szCs w:val="28"/>
          <w:u w:val="single"/>
        </w:rPr>
        <w:t>0871-63351989</w:t>
      </w:r>
      <w:r>
        <w:rPr>
          <w:rFonts w:hint="eastAsia" w:ascii="仿宋" w:hAnsi="仿宋" w:eastAsia="仿宋" w:cs="仿宋"/>
          <w:i w:val="0"/>
          <w:caps w:val="0"/>
          <w:color w:val="000000"/>
          <w:spacing w:val="0"/>
          <w:sz w:val="28"/>
          <w:szCs w:val="28"/>
          <w:u w:val="single"/>
        </w:rPr>
        <w:t>　　　</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96B93"/>
    <w:rsid w:val="11E96B93"/>
    <w:rsid w:val="1B296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迪庆州香格里拉市党政机关单位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2022-05-26T08:59:00Z</dcterms:created>
  <dc:creator>lenovo</dc:creator>
  <cp:lastModifiedBy>lenovo</cp:lastModifiedBy>
  <dcterms:modified xsi:type="dcterms:W3CDTF">2022-05-26T09:00:17Z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