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  <w: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  <w:t>附1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bookmarkStart w:id="0" w:name="_GoBack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eastAsia="zh-CN"/>
        </w:rPr>
        <w:t>香格里拉市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人民政府办公室政府信息公开申请表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bookmarkEnd w:id="0"/>
    <w:tbl>
      <w:tblPr>
        <w:tblStyle w:val="3"/>
        <w:tblW w:w="101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998F71-2D61-462D-B54C-DCA817CA75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89592B2-6B28-4140-BE5D-21B2B64707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F7E399B-3D5D-4B29-9BAA-4B98AA74FDA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5ABCC0-B667-4E1C-BF87-64DA0D2D4E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496337-04B1-4DF1-A9B7-CDB66D2A682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C81DA03-EB46-452F-9205-3DB8B07BE4C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110EC19-A3FA-49C6-A62E-4A3EC7DA912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DD31134-3CAB-45AB-9B6D-D168C74E7F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216357AD"/>
    <w:rsid w:val="2452395E"/>
    <w:rsid w:val="52E458DF"/>
    <w:rsid w:val="576D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nobody</cp:lastModifiedBy>
  <dcterms:modified xsi:type="dcterms:W3CDTF">2021-12-15T02:37:03Z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349311441_embed</vt:lpwstr>
  </property>
</Properties>
</file>